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25C2" w14:textId="77777777" w:rsidR="00901484" w:rsidRDefault="00901484" w:rsidP="00901484">
      <w:pPr>
        <w:pStyle w:val="Title"/>
      </w:pPr>
      <w:r>
        <w:t>Pidä asuntosi sopivan lämpimänä</w:t>
      </w:r>
    </w:p>
    <w:p w14:paraId="43F11F08" w14:textId="5A54EB0B" w:rsidR="00901484" w:rsidRDefault="00901484" w:rsidP="00901484">
      <w:pPr>
        <w:pStyle w:val="Heading2"/>
      </w:pPr>
      <w:r>
        <w:t xml:space="preserve">Kun lämmityskausi käynnistyy, asunnon </w:t>
      </w:r>
      <w:r>
        <w:br/>
      </w:r>
      <w:r>
        <w:t>lämpötiloihin voi vaikuttaa monin tavoin.</w:t>
      </w:r>
    </w:p>
    <w:p w14:paraId="0759190C" w14:textId="06C9DED7" w:rsidR="00901484" w:rsidRPr="00901484" w:rsidRDefault="00901484" w:rsidP="00901484">
      <w:pPr>
        <w:rPr>
          <w:rStyle w:val="Emphasis"/>
        </w:rPr>
      </w:pPr>
      <w:r>
        <w:t xml:space="preserve">Ilmojen kylmetessä on aika huolehtia asunnon oikeasta lämpötilasta. </w:t>
      </w:r>
      <w:r w:rsidRPr="00901484">
        <w:rPr>
          <w:rStyle w:val="Emphasis"/>
        </w:rPr>
        <w:t xml:space="preserve">Tärkeimmät </w:t>
      </w:r>
      <w:r>
        <w:rPr>
          <w:rStyle w:val="Emphasis"/>
        </w:rPr>
        <w:br/>
      </w:r>
      <w:r w:rsidRPr="00901484">
        <w:rPr>
          <w:rStyle w:val="Emphasis"/>
        </w:rPr>
        <w:t>perusasiat lämmityspattereiden toiminnasta on hyvä muistaa:</w:t>
      </w:r>
    </w:p>
    <w:p w14:paraId="5D9C79E8" w14:textId="7BC6C765" w:rsidR="00901484" w:rsidRPr="00D3023E" w:rsidRDefault="00901484" w:rsidP="00901484">
      <w:pPr>
        <w:pStyle w:val="ListParagraph"/>
        <w:rPr>
          <w:rFonts w:eastAsiaTheme="minorEastAsia"/>
        </w:rPr>
      </w:pPr>
      <w:r w:rsidRPr="4961EEF4">
        <w:t xml:space="preserve">Käännä patteritermostaatteja pariin kertaan kiinni ja auki lämmityskauden </w:t>
      </w:r>
      <w:r>
        <w:br/>
      </w:r>
      <w:r w:rsidRPr="4961EEF4">
        <w:t xml:space="preserve">alkaessa sekä muutamia kertoja vuoden aikana, jotta venttiili ei jumitu. </w:t>
      </w:r>
    </w:p>
    <w:p w14:paraId="56FD9524" w14:textId="631D72B7" w:rsidR="00901484" w:rsidRDefault="00901484" w:rsidP="00901484">
      <w:pPr>
        <w:pStyle w:val="ListParagraph"/>
      </w:pPr>
      <w:r>
        <w:rPr>
          <w:rFonts w:eastAsiaTheme="minorEastAsia"/>
        </w:rPr>
        <w:t xml:space="preserve">Tiesitkö, että </w:t>
      </w:r>
      <w:r>
        <w:t xml:space="preserve">lämmityspatterin ei kuulu olla lämmin jatkuvasti? Termostaattisella patteriventtiilillä varustetun patterin ei pidä olla lämmin, jos huonelämpötila </w:t>
      </w:r>
      <w:r>
        <w:br/>
      </w:r>
      <w:r>
        <w:t>on yli 23</w:t>
      </w:r>
      <w:r>
        <w:t>–</w:t>
      </w:r>
      <w:r>
        <w:t>24 °C.</w:t>
      </w:r>
    </w:p>
    <w:p w14:paraId="49F8526F" w14:textId="1C1FEF90" w:rsidR="00901484" w:rsidRDefault="00901484" w:rsidP="00901484">
      <w:pPr>
        <w:pStyle w:val="ListParagraph"/>
      </w:pPr>
      <w:r>
        <w:t xml:space="preserve">Jos lämpöpatterin yläosa tuntuu lämpimältä, patteri toimii oikein. Tällöin </w:t>
      </w:r>
      <w:r>
        <w:br/>
      </w:r>
      <w:r>
        <w:t xml:space="preserve">patteriin tulevan putken ja siitä lähtevän putken välillä on lämpötilaero. </w:t>
      </w:r>
      <w:r>
        <w:br/>
      </w:r>
      <w:r>
        <w:t>Kesällä lämpötilaeroa ei ole.</w:t>
      </w:r>
      <w:r>
        <w:br/>
      </w:r>
    </w:p>
    <w:p w14:paraId="646A790F" w14:textId="179E545A" w:rsidR="00901484" w:rsidRPr="00901484" w:rsidRDefault="00901484" w:rsidP="00901484">
      <w:pPr>
        <w:rPr>
          <w:rStyle w:val="IntenseEmphasis"/>
        </w:rPr>
      </w:pPr>
      <w:r w:rsidRPr="00206085">
        <w:t xml:space="preserve">Seuraa huonelämpötiloja ja ilmoita taloyhtiön </w:t>
      </w:r>
      <w:r>
        <w:t>isännöitsijälle</w:t>
      </w:r>
      <w:r w:rsidRPr="00206085">
        <w:t>, jos lämpötilat ovat liian korkeita tai liian alhaisia. Hanki huonelämpömittari ja sijoita se oleskelualueelle</w:t>
      </w:r>
      <w:r w:rsidRPr="00901484">
        <w:t xml:space="preserve">. </w:t>
      </w:r>
      <w:r w:rsidRPr="00901484">
        <w:rPr>
          <w:rStyle w:val="Emphasis"/>
        </w:rPr>
        <w:t>Asuinhuoneissa</w:t>
      </w:r>
      <w:r w:rsidRPr="00206085">
        <w:t xml:space="preserve"> sopivat huoneilman lämpötilat ovat </w:t>
      </w:r>
      <w:r w:rsidRPr="00901484">
        <w:rPr>
          <w:rStyle w:val="Emphasis"/>
        </w:rPr>
        <w:t>20–22 °C, makuuhuoneessa 18–20 °C.</w:t>
      </w:r>
      <w:r>
        <w:t xml:space="preserve"> </w:t>
      </w:r>
      <w:r w:rsidRPr="00901484">
        <w:rPr>
          <w:rStyle w:val="IntenseEmphasis"/>
        </w:rPr>
        <w:t>Toimi näin, jos asuntosi lämmityksessä ilmenee ongelmia:</w:t>
      </w:r>
    </w:p>
    <w:p w14:paraId="63B333E6" w14:textId="6097C5C7" w:rsidR="00901484" w:rsidRPr="00206085" w:rsidRDefault="00901484" w:rsidP="00901484">
      <w:pPr>
        <w:pStyle w:val="ListParagraph"/>
        <w:rPr>
          <w:rFonts w:eastAsiaTheme="minorEastAsia"/>
        </w:rPr>
      </w:pPr>
      <w:r w:rsidRPr="4961EEF4">
        <w:t xml:space="preserve">Jos patterin alaosa on jatkuvasti lämmin ja yläosa kylmä tai jos kuulet patterista lorisevaa ääntä, patterissa on todennäköisesti ilmaa. Kerro isännöitsijälle, </w:t>
      </w:r>
      <w:r>
        <w:br/>
      </w:r>
      <w:r w:rsidRPr="4961EEF4">
        <w:t xml:space="preserve">että patteri tai lämmitysverkosto on ilmattava. </w:t>
      </w:r>
    </w:p>
    <w:p w14:paraId="6CDAFDA1" w14:textId="238280E6" w:rsidR="00901484" w:rsidRDefault="00901484" w:rsidP="00901484">
      <w:pPr>
        <w:pStyle w:val="ListParagraph"/>
      </w:pPr>
      <w:r>
        <w:t xml:space="preserve">Jos huoneessa on kuuma, säädä ensin patteritermostaatti pienemmälle. </w:t>
      </w:r>
      <w:r>
        <w:br/>
      </w:r>
      <w:r>
        <w:t>Älä tuuleta lämpöä ulos!</w:t>
      </w:r>
    </w:p>
    <w:p w14:paraId="28410C17" w14:textId="398B5569" w:rsidR="00901484" w:rsidRPr="008F5755" w:rsidRDefault="00901484" w:rsidP="00901484">
      <w:pPr>
        <w:pStyle w:val="ListParagraph"/>
      </w:pPr>
      <w:r>
        <w:t xml:space="preserve">Älä peitä termostaattista patteriventtiiliä tai lämpöpatteria huonekaluilla, </w:t>
      </w:r>
      <w:r>
        <w:br/>
      </w:r>
      <w:r>
        <w:t xml:space="preserve">verhoilla tms. Huoneilman tulee päästä termostaatin ympärille, jotta lämpötilan </w:t>
      </w:r>
      <w:r>
        <w:br/>
      </w:r>
      <w:r>
        <w:t>säätö onnistuisi parhaalla mahdollisella tavalla.</w:t>
      </w:r>
    </w:p>
    <w:p w14:paraId="627998E8" w14:textId="77777777" w:rsidR="00901484" w:rsidRDefault="00901484" w:rsidP="00901484">
      <w:pPr>
        <w:pStyle w:val="ListParagraph"/>
      </w:pPr>
      <w:r>
        <w:t>Jos huonetilaa tarvitsee tuulettaa, käännä tuuletuksen ajaksi patteriventtiili kiinni.</w:t>
      </w:r>
    </w:p>
    <w:p w14:paraId="6DEBF237" w14:textId="77777777" w:rsidR="00901484" w:rsidRPr="008F5755" w:rsidRDefault="00901484" w:rsidP="00901484">
      <w:pPr>
        <w:pStyle w:val="ListParagraph"/>
      </w:pPr>
      <w:r>
        <w:rPr>
          <w:color w:val="242424"/>
          <w:shd w:val="clear" w:color="auto" w:fill="FFFFFF"/>
        </w:rPr>
        <w:t>Säädä pakkasilla raitisilmaventtiilit talviasentoon eli laita ne pienemmälle</w:t>
      </w:r>
    </w:p>
    <w:p w14:paraId="0FB82471" w14:textId="77777777" w:rsidR="00901484" w:rsidRDefault="00901484" w:rsidP="00901484">
      <w:pPr>
        <w:pStyle w:val="ListParagraph"/>
      </w:pPr>
      <w:r>
        <w:t xml:space="preserve">Pidä kylmien tilojen, esimerkiksi parvekkeen, ovet kunnolla suljettuina. </w:t>
      </w:r>
    </w:p>
    <w:p w14:paraId="6C434476" w14:textId="77777777" w:rsidR="00901484" w:rsidRDefault="00901484" w:rsidP="00901484">
      <w:pPr>
        <w:pStyle w:val="Heading4"/>
      </w:pPr>
    </w:p>
    <w:p w14:paraId="265AAB4A" w14:textId="567F49E9" w:rsidR="00901484" w:rsidRPr="003E49A4" w:rsidRDefault="00901484" w:rsidP="00901484">
      <w:pPr>
        <w:pStyle w:val="Heading4"/>
      </w:pPr>
      <w:r w:rsidRPr="003E49A4">
        <w:t>Lähde: Motiva</w:t>
      </w:r>
    </w:p>
    <w:p w14:paraId="5BC5548E" w14:textId="77777777" w:rsidR="00C5479F" w:rsidRDefault="00C5479F" w:rsidP="00DA293B"/>
    <w:p w14:paraId="3C49B396" w14:textId="3DA37A04" w:rsidR="00837222" w:rsidRPr="00026EE3" w:rsidRDefault="00901484" w:rsidP="00901484">
      <w:r w:rsidRPr="00D2712B">
        <w:t>Kysy lisätietoja isännöitsijältä tai taloyhtiösi hallitukse</w:t>
      </w:r>
      <w:r>
        <w:t>sta</w:t>
      </w:r>
      <w:r>
        <w:t>.</w:t>
      </w:r>
    </w:p>
    <w:p w14:paraId="727B5FD3" w14:textId="1F17D18F" w:rsidR="00783033" w:rsidRDefault="00901484" w:rsidP="00026EE3">
      <w:pPr>
        <w:rPr>
          <w:rStyle w:val="SubtleEmphasis"/>
          <w:color w:val="0D4F58"/>
        </w:rPr>
      </w:pPr>
      <w:r>
        <w:rPr>
          <w:rStyle w:val="SubtleEmphasis"/>
          <w:color w:val="0D4F58"/>
        </w:rPr>
        <w:t>Y</w:t>
      </w:r>
      <w:r w:rsidR="00026EE3" w:rsidRPr="00026EE3">
        <w:rPr>
          <w:rStyle w:val="SubtleEmphasis"/>
          <w:color w:val="0D4F58"/>
        </w:rPr>
        <w:t>hteystiedot:</w:t>
      </w:r>
    </w:p>
    <w:p w14:paraId="021815CC" w14:textId="3158691F" w:rsidR="00BA1D5C" w:rsidRPr="00BA1D5C" w:rsidRDefault="00BA1D5C" w:rsidP="00BA1D5C">
      <w:r w:rsidRPr="00BA1D5C">
        <w:rPr>
          <w:rStyle w:val="SubtleEmphasis"/>
        </w:rPr>
        <w:t>Nimi,</w:t>
      </w:r>
      <w:r>
        <w:t xml:space="preserve"> </w:t>
      </w:r>
      <w:r w:rsidRPr="00BA1D5C">
        <w:t>puh. XXXXXX</w:t>
      </w:r>
    </w:p>
    <w:sectPr w:rsidR="00BA1D5C" w:rsidRPr="00BA1D5C" w:rsidSect="00783033">
      <w:headerReference w:type="default" r:id="rId12"/>
      <w:footerReference w:type="default" r:id="rId13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7C3B" w14:textId="77777777" w:rsidR="00040D10" w:rsidRDefault="00040D10" w:rsidP="00DA293B">
      <w:r>
        <w:separator/>
      </w:r>
    </w:p>
  </w:endnote>
  <w:endnote w:type="continuationSeparator" w:id="0">
    <w:p w14:paraId="65DA513F" w14:textId="77777777" w:rsidR="00040D10" w:rsidRDefault="00040D10" w:rsidP="00DA293B">
      <w:r>
        <w:continuationSeparator/>
      </w:r>
    </w:p>
  </w:endnote>
  <w:endnote w:type="continuationNotice" w:id="1">
    <w:p w14:paraId="582638B6" w14:textId="77777777" w:rsidR="00040D10" w:rsidRDefault="00040D10" w:rsidP="00DA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1B6CC" w14:paraId="2FFB8F3C" w14:textId="77777777" w:rsidTr="0501B6CC">
      <w:tc>
        <w:tcPr>
          <w:tcW w:w="3005" w:type="dxa"/>
        </w:tcPr>
        <w:p w14:paraId="5797A317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6F589BD8" w14:textId="77777777" w:rsidR="0501B6CC" w:rsidRDefault="0501B6CC" w:rsidP="007B07D3">
          <w:pPr>
            <w:pStyle w:val="Header"/>
          </w:pPr>
        </w:p>
      </w:tc>
      <w:tc>
        <w:tcPr>
          <w:tcW w:w="3005" w:type="dxa"/>
        </w:tcPr>
        <w:p w14:paraId="355F9C4A" w14:textId="77777777" w:rsidR="0501B6CC" w:rsidRDefault="0501B6CC" w:rsidP="007B07D3">
          <w:pPr>
            <w:pStyle w:val="Header"/>
          </w:pPr>
        </w:p>
      </w:tc>
    </w:tr>
  </w:tbl>
  <w:p w14:paraId="60B2CE28" w14:textId="77777777" w:rsidR="0501B6CC" w:rsidRDefault="0501B6CC" w:rsidP="007B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BD4E" w14:textId="77777777" w:rsidR="00040D10" w:rsidRDefault="00040D10" w:rsidP="00DA293B">
      <w:r>
        <w:separator/>
      </w:r>
    </w:p>
  </w:footnote>
  <w:footnote w:type="continuationSeparator" w:id="0">
    <w:p w14:paraId="58F349C5" w14:textId="77777777" w:rsidR="00040D10" w:rsidRDefault="00040D10" w:rsidP="00DA293B">
      <w:r>
        <w:continuationSeparator/>
      </w:r>
    </w:p>
  </w:footnote>
  <w:footnote w:type="continuationNotice" w:id="1">
    <w:p w14:paraId="31C2F614" w14:textId="77777777" w:rsidR="00040D10" w:rsidRDefault="00040D10" w:rsidP="00DA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DA789" w14:textId="77777777" w:rsidR="00D3544E" w:rsidRPr="007B07D3" w:rsidRDefault="00040D10" w:rsidP="007B07D3">
    <w:pPr>
      <w:pStyle w:val="Header"/>
    </w:pPr>
    <w:sdt>
      <w:sdtPr>
        <w:alias w:val="Otsikko"/>
        <w:tag w:val=""/>
        <w:id w:val="664756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610E" w:rsidRPr="007B07D3">
          <w:t>TALOYHTIÖTIEDOTE</w:t>
        </w:r>
      </w:sdtContent>
    </w:sdt>
    <w:r w:rsidR="00D3544E" w:rsidRPr="007B07D3">
      <w:br/>
    </w:r>
    <w:r w:rsidR="00D3544E" w:rsidRPr="007B07D3">
      <w:rPr>
        <w:rStyle w:val="Heading4Char"/>
      </w:rPr>
      <w:fldChar w:fldCharType="begin"/>
    </w:r>
    <w:r w:rsidR="00D3544E" w:rsidRPr="007B07D3">
      <w:rPr>
        <w:rStyle w:val="Heading4Char"/>
      </w:rPr>
      <w:instrText xml:space="preserve"> DATE  \* MERGEFORMAT </w:instrText>
    </w:r>
    <w:r w:rsidR="00D3544E" w:rsidRPr="007B07D3">
      <w:rPr>
        <w:rStyle w:val="Heading4Char"/>
      </w:rPr>
      <w:fldChar w:fldCharType="separate"/>
    </w:r>
    <w:r w:rsidR="00901484">
      <w:rPr>
        <w:rStyle w:val="Heading4Char"/>
        <w:noProof/>
      </w:rPr>
      <w:t>9.8.2022</w:t>
    </w:r>
    <w:r w:rsidR="00D3544E" w:rsidRPr="007B07D3">
      <w:rPr>
        <w:rStyle w:val="Heading4Char"/>
      </w:rPr>
      <w:fldChar w:fldCharType="end"/>
    </w:r>
    <w:r w:rsidR="00D3544E" w:rsidRPr="007B07D3">
      <w:rPr>
        <w:rStyle w:val="Heading4Char"/>
      </w:rPr>
      <w:t xml:space="preserve"> </w:t>
    </w:r>
    <w:r w:rsidR="0014620F">
      <w:rPr>
        <w:rStyle w:val="Heading4Char"/>
      </w:rPr>
      <w:t>| Taloyhtiön nimi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981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8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521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A8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4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6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8B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A9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6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39F1"/>
    <w:multiLevelType w:val="hybridMultilevel"/>
    <w:tmpl w:val="FFFFFFFF"/>
    <w:lvl w:ilvl="0" w:tplc="1A0C9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D0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B2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3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AE3"/>
    <w:multiLevelType w:val="multilevel"/>
    <w:tmpl w:val="9D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B3240"/>
    <w:multiLevelType w:val="hybridMultilevel"/>
    <w:tmpl w:val="D988BB64"/>
    <w:lvl w:ilvl="0" w:tplc="9F78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9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8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8C0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49D0"/>
    <w:multiLevelType w:val="multilevel"/>
    <w:tmpl w:val="EFF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22A76"/>
    <w:multiLevelType w:val="hybridMultilevel"/>
    <w:tmpl w:val="718C70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69AE"/>
    <w:multiLevelType w:val="multilevel"/>
    <w:tmpl w:val="281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21334"/>
    <w:multiLevelType w:val="hybridMultilevel"/>
    <w:tmpl w:val="C53AFEE0"/>
    <w:lvl w:ilvl="0" w:tplc="6FBE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7E3"/>
    <w:multiLevelType w:val="hybridMultilevel"/>
    <w:tmpl w:val="521095BE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65B8"/>
    <w:multiLevelType w:val="hybridMultilevel"/>
    <w:tmpl w:val="1D14FC74"/>
    <w:lvl w:ilvl="0" w:tplc="61A8FB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48"/>
    <w:multiLevelType w:val="hybridMultilevel"/>
    <w:tmpl w:val="1632F958"/>
    <w:lvl w:ilvl="0" w:tplc="3FF40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7E0"/>
    <w:multiLevelType w:val="hybridMultilevel"/>
    <w:tmpl w:val="2818A28E"/>
    <w:lvl w:ilvl="0" w:tplc="C45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5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D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2C9"/>
    <w:multiLevelType w:val="multilevel"/>
    <w:tmpl w:val="CFAEE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5AC"/>
    <w:multiLevelType w:val="hybridMultilevel"/>
    <w:tmpl w:val="D8D60568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EE9"/>
    <w:multiLevelType w:val="hybridMultilevel"/>
    <w:tmpl w:val="FE4C2D84"/>
    <w:lvl w:ilvl="0" w:tplc="A80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22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5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9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D7C"/>
    <w:multiLevelType w:val="hybridMultilevel"/>
    <w:tmpl w:val="DDE0810E"/>
    <w:lvl w:ilvl="0" w:tplc="E25472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4B4A"/>
    <w:multiLevelType w:val="hybridMultilevel"/>
    <w:tmpl w:val="85E074F2"/>
    <w:lvl w:ilvl="0" w:tplc="1D802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BE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B4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2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AA1"/>
    <w:multiLevelType w:val="multilevel"/>
    <w:tmpl w:val="72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6E0B5C"/>
    <w:multiLevelType w:val="hybridMultilevel"/>
    <w:tmpl w:val="BC6AA374"/>
    <w:lvl w:ilvl="0" w:tplc="30C8E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2A1F"/>
    <w:multiLevelType w:val="hybridMultilevel"/>
    <w:tmpl w:val="ACE2D67E"/>
    <w:lvl w:ilvl="0" w:tplc="A8068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D010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30C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C89D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6CBC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261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F61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CEF2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6E7F98"/>
    <w:multiLevelType w:val="hybridMultilevel"/>
    <w:tmpl w:val="FFFFFFFF"/>
    <w:lvl w:ilvl="0" w:tplc="789694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68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2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8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9"/>
  </w:num>
  <w:num w:numId="5">
    <w:abstractNumId w:val="19"/>
  </w:num>
  <w:num w:numId="6">
    <w:abstractNumId w:val="24"/>
  </w:num>
  <w:num w:numId="7">
    <w:abstractNumId w:val="14"/>
  </w:num>
  <w:num w:numId="8">
    <w:abstractNumId w:val="11"/>
  </w:num>
  <w:num w:numId="9">
    <w:abstractNumId w:val="2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  <w:num w:numId="22">
    <w:abstractNumId w:val="13"/>
  </w:num>
  <w:num w:numId="23">
    <w:abstractNumId w:val="26"/>
  </w:num>
  <w:num w:numId="24">
    <w:abstractNumId w:val="21"/>
  </w:num>
  <w:num w:numId="25">
    <w:abstractNumId w:val="23"/>
  </w:num>
  <w:num w:numId="26">
    <w:abstractNumId w:val="22"/>
  </w:num>
  <w:num w:numId="27">
    <w:abstractNumId w:val="27"/>
  </w:num>
  <w:num w:numId="28">
    <w:abstractNumId w:val="12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84"/>
    <w:rsid w:val="00002048"/>
    <w:rsid w:val="00026EE3"/>
    <w:rsid w:val="00027673"/>
    <w:rsid w:val="00040D10"/>
    <w:rsid w:val="00044740"/>
    <w:rsid w:val="00056806"/>
    <w:rsid w:val="00092230"/>
    <w:rsid w:val="000F0CB3"/>
    <w:rsid w:val="0014620F"/>
    <w:rsid w:val="001E1254"/>
    <w:rsid w:val="002003B1"/>
    <w:rsid w:val="00221E87"/>
    <w:rsid w:val="002328FD"/>
    <w:rsid w:val="00340D66"/>
    <w:rsid w:val="003F09DA"/>
    <w:rsid w:val="0045654E"/>
    <w:rsid w:val="004A7A3A"/>
    <w:rsid w:val="004C725D"/>
    <w:rsid w:val="005858ED"/>
    <w:rsid w:val="005A4D70"/>
    <w:rsid w:val="005B5931"/>
    <w:rsid w:val="005C1B0F"/>
    <w:rsid w:val="005D18C7"/>
    <w:rsid w:val="006A2888"/>
    <w:rsid w:val="007406C5"/>
    <w:rsid w:val="00776EDA"/>
    <w:rsid w:val="00783033"/>
    <w:rsid w:val="007833F9"/>
    <w:rsid w:val="00794975"/>
    <w:rsid w:val="007A4BEE"/>
    <w:rsid w:val="007A5F63"/>
    <w:rsid w:val="007B07D3"/>
    <w:rsid w:val="00801E64"/>
    <w:rsid w:val="008174B3"/>
    <w:rsid w:val="00825E0E"/>
    <w:rsid w:val="00837222"/>
    <w:rsid w:val="00844596"/>
    <w:rsid w:val="00846259"/>
    <w:rsid w:val="008A7B46"/>
    <w:rsid w:val="008B5282"/>
    <w:rsid w:val="00901484"/>
    <w:rsid w:val="00930804"/>
    <w:rsid w:val="009920DD"/>
    <w:rsid w:val="009B54BC"/>
    <w:rsid w:val="009E08DA"/>
    <w:rsid w:val="009E7AD9"/>
    <w:rsid w:val="00A0654C"/>
    <w:rsid w:val="00A068FE"/>
    <w:rsid w:val="00A26905"/>
    <w:rsid w:val="00A50410"/>
    <w:rsid w:val="00AE5425"/>
    <w:rsid w:val="00B0610E"/>
    <w:rsid w:val="00B07A0A"/>
    <w:rsid w:val="00B2758B"/>
    <w:rsid w:val="00B415E9"/>
    <w:rsid w:val="00B45A11"/>
    <w:rsid w:val="00B975BF"/>
    <w:rsid w:val="00BA1D5C"/>
    <w:rsid w:val="00C05E91"/>
    <w:rsid w:val="00C1489F"/>
    <w:rsid w:val="00C5479F"/>
    <w:rsid w:val="00CB7987"/>
    <w:rsid w:val="00CE3B4D"/>
    <w:rsid w:val="00CF6DC0"/>
    <w:rsid w:val="00D3544E"/>
    <w:rsid w:val="00D52993"/>
    <w:rsid w:val="00D92903"/>
    <w:rsid w:val="00D971E4"/>
    <w:rsid w:val="00DA293B"/>
    <w:rsid w:val="00DE6A92"/>
    <w:rsid w:val="00E006F5"/>
    <w:rsid w:val="00E34380"/>
    <w:rsid w:val="00EC5359"/>
    <w:rsid w:val="00EF7A7E"/>
    <w:rsid w:val="00F62954"/>
    <w:rsid w:val="0501B6CC"/>
    <w:rsid w:val="1D483F38"/>
    <w:rsid w:val="404A499C"/>
    <w:rsid w:val="516A58C6"/>
    <w:rsid w:val="56D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3ADD1E"/>
  <w15:chartTrackingRefBased/>
  <w15:docId w15:val="{4E067F15-E3E1-2944-AEC0-2B91CED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B"/>
    <w:pPr>
      <w:spacing w:line="276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E64"/>
    <w:pPr>
      <w:keepNext/>
      <w:keepLines/>
      <w:spacing w:before="600" w:after="240"/>
      <w:outlineLvl w:val="0"/>
    </w:pPr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1484"/>
    <w:pPr>
      <w:spacing w:after="360"/>
      <w:outlineLvl w:val="1"/>
    </w:pPr>
    <w:rPr>
      <w:rFonts w:ascii="Montserrat Medium" w:hAnsi="Montserrat Medium"/>
      <w:color w:val="0D4F58"/>
      <w:sz w:val="32"/>
      <w:szCs w:val="24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1E1254"/>
    <w:pPr>
      <w:outlineLvl w:val="2"/>
    </w:pPr>
  </w:style>
  <w:style w:type="paragraph" w:styleId="Heading4">
    <w:name w:val="heading 4"/>
    <w:aliases w:val="Lähde"/>
    <w:basedOn w:val="Header"/>
    <w:next w:val="Normal"/>
    <w:link w:val="Heading4Char"/>
    <w:autoRedefine/>
    <w:uiPriority w:val="9"/>
    <w:unhideWhenUsed/>
    <w:qFormat/>
    <w:rsid w:val="00901484"/>
    <w:pPr>
      <w:ind w:left="360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F6DC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673"/>
    <w:pPr>
      <w:keepNext/>
      <w:keepLines/>
      <w:spacing w:after="240"/>
      <w:outlineLvl w:val="5"/>
    </w:pPr>
    <w:rPr>
      <w:rFonts w:ascii="Montserrat SemiBold" w:eastAsia="Times New Roman" w:hAnsi="Montserrat SemiBold" w:cstheme="majorBidi"/>
      <w:b/>
      <w:bCs/>
      <w:color w:val="E9800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64"/>
    <w:rPr>
      <w:rFonts w:ascii="Montserrat SemiBold" w:eastAsiaTheme="majorEastAsia" w:hAnsi="Montserrat SemiBold" w:cstheme="majorBidi"/>
      <w:b/>
      <w:bCs/>
      <w:color w:val="E98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673"/>
    <w:pPr>
      <w:numPr>
        <w:numId w:val="27"/>
      </w:numPr>
    </w:pPr>
    <w:rPr>
      <w:rFonts w:eastAsia="Times New Roman"/>
      <w:lang w:eastAsia="fi-FI"/>
    </w:rPr>
  </w:style>
  <w:style w:type="paragraph" w:styleId="Title">
    <w:name w:val="Title"/>
    <w:next w:val="Heading2"/>
    <w:link w:val="TitleChar"/>
    <w:autoRedefine/>
    <w:uiPriority w:val="10"/>
    <w:qFormat/>
    <w:rsid w:val="00BA1D5C"/>
    <w:pPr>
      <w:spacing w:before="100" w:beforeAutospacing="1" w:after="400" w:line="240" w:lineRule="auto"/>
      <w:contextualSpacing/>
    </w:pPr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5C"/>
    <w:rPr>
      <w:rFonts w:ascii="Montserrat SemiBold" w:eastAsiaTheme="majorEastAsia" w:hAnsi="Montserrat SemiBold" w:cstheme="majorBidi"/>
      <w:b/>
      <w:bCs/>
      <w:color w:val="0D4F58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006F5"/>
    <w:rPr>
      <w:rFonts w:ascii="Montserrat SemiBold" w:hAnsi="Montserrat SemiBold"/>
      <w:b/>
      <w:bCs/>
      <w:color w:val="E98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7D3"/>
    <w:pPr>
      <w:tabs>
        <w:tab w:val="center" w:pos="4513"/>
        <w:tab w:val="right" w:pos="9026"/>
      </w:tabs>
      <w:spacing w:after="0"/>
    </w:pPr>
    <w:rPr>
      <w:rFonts w:ascii="Montserrat Medium" w:hAnsi="Montserrat Medium"/>
      <w:color w:val="0D4F58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B07D3"/>
    <w:rPr>
      <w:rFonts w:ascii="Montserrat Medium" w:eastAsiaTheme="minorEastAsia" w:hAnsi="Montserrat Medium"/>
      <w:color w:val="0D4F58"/>
      <w:sz w:val="15"/>
      <w:szCs w:val="15"/>
    </w:rPr>
  </w:style>
  <w:style w:type="paragraph" w:styleId="Footer">
    <w:name w:val="footer"/>
    <w:basedOn w:val="Header"/>
    <w:link w:val="FooterChar"/>
    <w:uiPriority w:val="99"/>
    <w:unhideWhenUsed/>
    <w:rsid w:val="00794975"/>
    <w:rPr>
      <w:rFonts w:ascii="Montserrat" w:hAnsi="Montserrat"/>
    </w:rPr>
  </w:style>
  <w:style w:type="character" w:customStyle="1" w:styleId="FooterChar">
    <w:name w:val="Footer Char"/>
    <w:basedOn w:val="DefaultParagraphFont"/>
    <w:link w:val="Footer"/>
    <w:uiPriority w:val="99"/>
    <w:rsid w:val="00794975"/>
    <w:rPr>
      <w:rFonts w:ascii="Montserrat" w:eastAsiaTheme="minorEastAsia" w:hAnsi="Montserrat"/>
      <w:color w:val="0D4F5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8FE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3"/>
    <w:rPr>
      <w:sz w:val="16"/>
      <w:szCs w:val="16"/>
    </w:rPr>
  </w:style>
  <w:style w:type="character" w:styleId="Emphasis">
    <w:name w:val="Emphasis"/>
    <w:basedOn w:val="Strong"/>
    <w:uiPriority w:val="20"/>
    <w:qFormat/>
    <w:rsid w:val="00794975"/>
    <w:rPr>
      <w:rFonts w:ascii="Montserrat SemiBold" w:hAnsi="Montserrat SemiBol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06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794975"/>
    <w:rPr>
      <w:rFonts w:ascii="Montserrat SemiBold" w:hAnsi="Montserrat SemiBold"/>
      <w:b/>
      <w:bCs/>
    </w:rPr>
  </w:style>
  <w:style w:type="character" w:styleId="IntenseEmphasis">
    <w:name w:val="Intense Emphasis"/>
    <w:basedOn w:val="Emphasis"/>
    <w:uiPriority w:val="21"/>
    <w:qFormat/>
    <w:rsid w:val="00C5479F"/>
    <w:rPr>
      <w:rFonts w:ascii="Montserrat SemiBold" w:hAnsi="Montserrat SemiBold"/>
      <w:b/>
      <w:bCs/>
      <w:color w:val="E98000"/>
    </w:rPr>
  </w:style>
  <w:style w:type="character" w:styleId="SubtleEmphasis">
    <w:name w:val="Subtle Emphasis"/>
    <w:basedOn w:val="Emphasis"/>
    <w:uiPriority w:val="19"/>
    <w:qFormat/>
    <w:rsid w:val="00794975"/>
    <w:rPr>
      <w:rFonts w:ascii="Montserrat SemiBold" w:hAnsi="Montserrat Semi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01484"/>
    <w:rPr>
      <w:rFonts w:ascii="Montserrat Medium" w:eastAsiaTheme="minorEastAsia" w:hAnsi="Montserrat Medium"/>
      <w:color w:val="0D4F58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125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CF6DC0"/>
    <w:rPr>
      <w:rFonts w:ascii="Montserrat SemiBold" w:eastAsiaTheme="minorEastAsia" w:hAnsi="Montserrat SemiBold"/>
      <w:b/>
      <w:bCs/>
      <w:color w:val="0D4F58"/>
      <w:sz w:val="16"/>
      <w:szCs w:val="16"/>
    </w:rPr>
  </w:style>
  <w:style w:type="paragraph" w:styleId="NoSpacing">
    <w:name w:val="No Spacing"/>
    <w:uiPriority w:val="1"/>
    <w:qFormat/>
    <w:rsid w:val="00B0610E"/>
    <w:pPr>
      <w:spacing w:after="0" w:line="240" w:lineRule="auto"/>
    </w:pPr>
    <w:rPr>
      <w:rFonts w:ascii="Montserrat" w:eastAsiaTheme="minorEastAsia" w:hAnsi="Montserrat"/>
      <w:color w:val="000000" w:themeColor="text1"/>
      <w:sz w:val="19"/>
      <w:szCs w:val="19"/>
    </w:rPr>
  </w:style>
  <w:style w:type="character" w:customStyle="1" w:styleId="Heading4Char">
    <w:name w:val="Heading 4 Char"/>
    <w:aliases w:val="Lähde Char"/>
    <w:basedOn w:val="DefaultParagraphFont"/>
    <w:link w:val="Heading4"/>
    <w:uiPriority w:val="9"/>
    <w:rsid w:val="00901484"/>
    <w:rPr>
      <w:rFonts w:ascii="Montserrat Medium" w:eastAsiaTheme="minorEastAsia" w:hAnsi="Montserrat Medium"/>
      <w:color w:val="0D4F58"/>
      <w:sz w:val="15"/>
      <w:szCs w:val="15"/>
    </w:rPr>
  </w:style>
  <w:style w:type="character" w:customStyle="1" w:styleId="Heading6Char">
    <w:name w:val="Heading 6 Char"/>
    <w:basedOn w:val="DefaultParagraphFont"/>
    <w:link w:val="Heading6"/>
    <w:uiPriority w:val="9"/>
    <w:rsid w:val="00027673"/>
    <w:rPr>
      <w:rFonts w:ascii="Montserrat SemiBold" w:eastAsia="Times New Roman" w:hAnsi="Montserrat SemiBold" w:cstheme="majorBidi"/>
      <w:b/>
      <w:bCs/>
      <w:color w:val="E98000"/>
      <w:sz w:val="19"/>
      <w:szCs w:val="19"/>
      <w:lang w:eastAsia="fi-FI"/>
    </w:rPr>
  </w:style>
  <w:style w:type="character" w:customStyle="1" w:styleId="normaltextrun">
    <w:name w:val="normaltextrun"/>
    <w:basedOn w:val="DefaultParagraphFont"/>
    <w:rsid w:val="00BA1D5C"/>
  </w:style>
  <w:style w:type="character" w:customStyle="1" w:styleId="Heading7Char">
    <w:name w:val="Heading 7 Char"/>
    <w:basedOn w:val="DefaultParagraphFont"/>
    <w:link w:val="Heading7"/>
    <w:uiPriority w:val="9"/>
    <w:rsid w:val="00BA1D5C"/>
    <w:rPr>
      <w:rFonts w:asciiTheme="majorHAnsi" w:eastAsiaTheme="majorEastAsia" w:hAnsiTheme="majorHAnsi" w:cstheme="majorBidi"/>
      <w:i/>
      <w:iCs/>
      <w:color w:val="1F3763" w:themeColor="accent1" w:themeShade="7F"/>
      <w:sz w:val="19"/>
      <w:szCs w:val="19"/>
    </w:rPr>
  </w:style>
  <w:style w:type="paragraph" w:customStyle="1" w:styleId="paragraph">
    <w:name w:val="paragraph"/>
    <w:basedOn w:val="Normal"/>
    <w:rsid w:val="00B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Asiakkaat%20Keskio&#776;/HSY%20Ilmastoinfo/HSY%20tyo&#776;sto&#776;%20Keskio&#776;%20oma/Opas%20(%232)/Liitteet/HSY-Template-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yhjä asiakirja" ma:contentTypeID="0x010100AF08220E379563439D5D964D062741A00200338F9034972C3A4E9ED768FA6DAA2E74" ma:contentTypeVersion="12" ma:contentTypeDescription="" ma:contentTypeScope="" ma:versionID="5c277a422cf750ec650ffb81825fa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bf2f417d-3ba6-4fda-8fd6-81fbccefeaba" ContentTypeId="0x010100AF08220E379563439D5D964D062741A0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8F5A6-EFC1-4846-A392-3B9E5F37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F83EC-CE51-4B5A-B2F9-B8DD38D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FD3EF-7CC4-4032-AC8A-257873ABB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193C3-332B-4244-B19A-87B2717A6B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8E690D-D943-4461-9551-F35166251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HSY-Template-6.dotx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TALOYHTIÖTIEDOTE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TALOYHTIÖTIEDOTE</dc:title>
  <dc:subject/>
  <dc:creator>Kingsley Ndukwe</dc:creator>
  <cp:keywords/>
  <dc:description/>
  <cp:lastModifiedBy>Kingsley Ndukwe</cp:lastModifiedBy>
  <cp:revision>1</cp:revision>
  <dcterms:created xsi:type="dcterms:W3CDTF">2022-08-09T13:21:00Z</dcterms:created>
  <dcterms:modified xsi:type="dcterms:W3CDTF">2022-08-09T13:28:00Z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0x010100AF08220E379563439D5D964D062741A00200338F9034972C3A4E9ED768FA6DAA2E74</vt:lpwstr>
  </property>
</Properties>
</file>